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92" w:type="dxa"/>
        <w:tblLook w:val="0000" w:firstRow="0" w:lastRow="0" w:firstColumn="0" w:lastColumn="0" w:noHBand="0" w:noVBand="0"/>
      </w:tblPr>
      <w:tblGrid>
        <w:gridCol w:w="5245"/>
        <w:gridCol w:w="4302"/>
      </w:tblGrid>
      <w:tr w:rsidR="00955068" w:rsidRPr="00D01676" w:rsidTr="00F25604">
        <w:tc>
          <w:tcPr>
            <w:tcW w:w="5340" w:type="dxa"/>
          </w:tcPr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1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МИНИСТЕРСТВО</w:t>
            </w:r>
          </w:p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1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 И НАУКИ МУРМАНСКОЙ ОБЛАСТИ</w:t>
            </w:r>
          </w:p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ebdings" w:char="F09A"/>
            </w: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Трудовые Резервы ул., </w:t>
            </w:r>
            <w:smartTag w:uri="urn:schemas-microsoft-com:office:smarttags" w:element="metricconverter">
              <w:smartTagPr>
                <w:attr w:name="ProductID" w:val="4, г"/>
              </w:smartTagPr>
              <w:r w:rsidRPr="00D016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4, </w:t>
              </w:r>
              <w:proofErr w:type="spellStart"/>
              <w:r w:rsidRPr="00D016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</w:t>
              </w:r>
            </w:smartTag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.Мурманск</w:t>
            </w:r>
            <w:proofErr w:type="spellEnd"/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183025</w:t>
            </w:r>
          </w:p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28"/>
            </w: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 (815-2) 44-63-77; факс (815-2) 44-03-20</w:t>
            </w:r>
          </w:p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2A"/>
            </w: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edco</w:t>
            </w:r>
            <w:proofErr w:type="spellEnd"/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@</w:t>
            </w:r>
            <w:proofErr w:type="spellStart"/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gov</w:t>
            </w:r>
            <w:proofErr w:type="spellEnd"/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</w:t>
            </w:r>
            <w:proofErr w:type="spellStart"/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murman</w:t>
            </w:r>
            <w:proofErr w:type="spellEnd"/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</w:p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5068" w:rsidRPr="00D01676" w:rsidRDefault="00420355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203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24.01.2019</w:t>
            </w:r>
            <w:bookmarkEnd w:id="0"/>
            <w:r w:rsidR="00955068" w:rsidRPr="00D016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</w:t>
            </w:r>
            <w:r w:rsidR="00955068"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</w:t>
            </w:r>
            <w:r w:rsidR="005E4A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17-02/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594-ИК</w:t>
            </w:r>
            <w:r w:rsidR="00B94E1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</w:t>
            </w:r>
            <w:r w:rsidR="0095506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955068"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55068" w:rsidRPr="00D01676" w:rsidRDefault="00955068" w:rsidP="00F2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____________ от _______________</w:t>
            </w:r>
          </w:p>
          <w:p w:rsidR="00955068" w:rsidRPr="00D01676" w:rsidRDefault="00955068" w:rsidP="00F256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955068" w:rsidRPr="00D01676" w:rsidRDefault="00955068" w:rsidP="00F25604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55068" w:rsidRPr="00D01676" w:rsidRDefault="00955068" w:rsidP="00F25604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01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Руководителям муниципальных органов, осуществляющих управление в сфере образования</w:t>
            </w:r>
          </w:p>
        </w:tc>
      </w:tr>
    </w:tbl>
    <w:p w:rsidR="00955068" w:rsidRPr="00D01676" w:rsidRDefault="00955068" w:rsidP="0095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068" w:rsidRDefault="00955068" w:rsidP="0095506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Об </w:t>
      </w:r>
      <w:r w:rsidR="00E4060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использовании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металло</w:t>
      </w:r>
      <w:r w:rsidR="005E4A0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искателей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в ППЭ</w:t>
      </w:r>
    </w:p>
    <w:p w:rsidR="00955068" w:rsidRPr="00D01676" w:rsidRDefault="00955068" w:rsidP="00955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068" w:rsidRPr="00E4060F" w:rsidRDefault="00955068" w:rsidP="0058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п. 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P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государственной итоговой аттестации по образовательным программам 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образования, утвержденного приказом 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просвещения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йской Федерации и Федеральной службы по надзору в сфере образования и науки 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>189/1513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>п. 56 Порядка</w:t>
      </w:r>
      <w:r w:rsidR="00417B35" w:rsidRP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07.11.2018 № 189/1512, 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проведения экзаменов оборудуются переносными и стационарными металлоискателями. В связи </w:t>
      </w:r>
      <w:r w:rsidR="00F93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 требованием просим проинформировать о наличии в муниципалитете стационарных и переносных металлоискателей и возможности их использования в пунктах проведения экзаменов.</w:t>
      </w:r>
    </w:p>
    <w:p w:rsidR="00955068" w:rsidRPr="00D01676" w:rsidRDefault="00955068" w:rsidP="00586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Информацию </w:t>
      </w:r>
      <w:r w:rsidR="00586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предложенной формой </w:t>
      </w:r>
      <w:r w:rsidR="00E4060F" w:rsidRPr="00E40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срок до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29.01.2019</w:t>
      </w:r>
      <w:r w:rsidR="00E40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направить по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1E0D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4" w:history="1">
        <w:r w:rsidRPr="006257C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reshetova</w:t>
        </w:r>
        <w:r w:rsidRPr="001E0D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6257C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r w:rsidRPr="001E0D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6257C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murman</w:t>
        </w:r>
        <w:r w:rsidRPr="001E0D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6257CD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" w:history="1">
        <w:r w:rsidR="00417B35" w:rsidRPr="00211B5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fedotov</w:t>
        </w:r>
        <w:r w:rsidR="00417B35" w:rsidRPr="00417B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417B35" w:rsidRPr="00211B5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edunord</w:t>
        </w:r>
        <w:r w:rsidR="00417B35" w:rsidRPr="00417B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417B35" w:rsidRPr="00211B5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proofErr w:type="gramStart"/>
      </w:hyperlink>
      <w:r w:rsidR="00417B35" w:rsidRPr="0041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068" w:rsidRDefault="005864BE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в электронном виде.</w:t>
      </w: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4BE" w:rsidRDefault="005864BE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4BE" w:rsidRPr="00D01676" w:rsidRDefault="005864BE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068" w:rsidRPr="00D01676" w:rsidRDefault="00417B35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955068" w:rsidRPr="00D01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инистр</w:t>
      </w:r>
      <w:r w:rsidR="00955068" w:rsidRPr="00D01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55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542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542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5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И.А. Ковшира</w:t>
      </w:r>
    </w:p>
    <w:p w:rsidR="00955068" w:rsidRPr="00D01676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5068" w:rsidRDefault="00955068" w:rsidP="00955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01FB" w:rsidRDefault="00955068" w:rsidP="00417B35">
      <w:pPr>
        <w:spacing w:after="0" w:line="240" w:lineRule="auto"/>
        <w:jc w:val="both"/>
      </w:pPr>
      <w:r w:rsidRPr="00D01676">
        <w:rPr>
          <w:rFonts w:ascii="Times New Roman" w:eastAsia="Times New Roman" w:hAnsi="Times New Roman" w:cs="Times New Roman"/>
          <w:sz w:val="20"/>
          <w:szCs w:val="20"/>
          <w:lang w:eastAsia="ru-RU"/>
        </w:rPr>
        <w:t>О.З. Решетова, (8152) 44-56-37</w:t>
      </w:r>
    </w:p>
    <w:sectPr w:rsidR="00DC01FB" w:rsidSect="00CE1D0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68"/>
    <w:rsid w:val="002F7EE1"/>
    <w:rsid w:val="00417B35"/>
    <w:rsid w:val="00420355"/>
    <w:rsid w:val="00542C4E"/>
    <w:rsid w:val="005864BE"/>
    <w:rsid w:val="005E4A02"/>
    <w:rsid w:val="008A699F"/>
    <w:rsid w:val="00955068"/>
    <w:rsid w:val="00B94E10"/>
    <w:rsid w:val="00DC01FB"/>
    <w:rsid w:val="00E4060F"/>
    <w:rsid w:val="00F9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FC5A4-1970-4B02-9393-CE90BFA9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506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93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3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edotov@edunord.ru" TargetMode="External"/><Relationship Id="rId4" Type="http://schemas.openxmlformats.org/officeDocument/2006/relationships/hyperlink" Target="mailto:reshetova@gov-murm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З. Решетова</dc:creator>
  <cp:keywords/>
  <dc:description/>
  <cp:lastModifiedBy>Ольга З. Решетова</cp:lastModifiedBy>
  <cp:revision>10</cp:revision>
  <cp:lastPrinted>2015-04-03T07:10:00Z</cp:lastPrinted>
  <dcterms:created xsi:type="dcterms:W3CDTF">2014-03-12T06:40:00Z</dcterms:created>
  <dcterms:modified xsi:type="dcterms:W3CDTF">2019-01-28T13:42:00Z</dcterms:modified>
</cp:coreProperties>
</file>